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97" w:rsidRDefault="00CD5FB6">
      <w:pPr>
        <w:jc w:val="center"/>
        <w:rPr>
          <w:rStyle w:val="articletitle1"/>
          <w:rFonts w:ascii="黑体" w:eastAsia="黑体" w:hAnsi="黑体" w:cstheme="minorBidi"/>
          <w:b/>
          <w:sz w:val="32"/>
          <w:szCs w:val="28"/>
        </w:rPr>
      </w:pPr>
      <w:r>
        <w:rPr>
          <w:rStyle w:val="articletitle1"/>
          <w:rFonts w:ascii="黑体" w:eastAsia="黑体" w:hAnsi="黑体" w:cstheme="minorBidi" w:hint="eastAsia"/>
          <w:b/>
          <w:sz w:val="32"/>
          <w:szCs w:val="28"/>
        </w:rPr>
        <w:t>参与</w:t>
      </w:r>
      <w:r w:rsidR="001D728A">
        <w:rPr>
          <w:rStyle w:val="articletitle1"/>
          <w:rFonts w:ascii="黑体" w:eastAsia="黑体" w:hAnsi="黑体" w:cstheme="minorBidi" w:hint="eastAsia"/>
          <w:b/>
          <w:sz w:val="32"/>
          <w:szCs w:val="28"/>
        </w:rPr>
        <w:t>申报2023年度国家科学技术奖提名项目的公示表</w:t>
      </w:r>
    </w:p>
    <w:p w:rsidR="00FC6897" w:rsidRDefault="001D728A">
      <w:pPr>
        <w:jc w:val="center"/>
        <w:rPr>
          <w:rStyle w:val="articletitle1"/>
          <w:rFonts w:ascii="黑体" w:eastAsia="黑体" w:hAnsi="黑体" w:cstheme="minorBidi"/>
          <w:b/>
          <w:sz w:val="32"/>
          <w:szCs w:val="28"/>
        </w:rPr>
      </w:pPr>
      <w:r>
        <w:rPr>
          <w:rStyle w:val="articletitle1"/>
          <w:rFonts w:ascii="黑体" w:eastAsia="黑体" w:hAnsi="黑体" w:cstheme="minorBidi" w:hint="eastAsia"/>
          <w:b/>
          <w:sz w:val="32"/>
          <w:szCs w:val="28"/>
        </w:rPr>
        <w:t>（</w:t>
      </w:r>
      <w:r w:rsidR="00710719">
        <w:rPr>
          <w:rStyle w:val="articletitle1"/>
          <w:rFonts w:ascii="黑体" w:eastAsia="黑体" w:hAnsi="黑体" w:cstheme="minorBidi" w:hint="eastAsia"/>
          <w:b/>
          <w:sz w:val="32"/>
          <w:szCs w:val="28"/>
        </w:rPr>
        <w:t>国家科技进步奖</w:t>
      </w:r>
      <w:r>
        <w:rPr>
          <w:rStyle w:val="articletitle1"/>
          <w:rFonts w:ascii="黑体" w:eastAsia="黑体" w:hAnsi="黑体" w:cstheme="minorBidi" w:hint="eastAsia"/>
          <w:b/>
          <w:sz w:val="32"/>
          <w:szCs w:val="28"/>
        </w:rPr>
        <w:t>）</w:t>
      </w:r>
    </w:p>
    <w:p w:rsidR="00FC6897" w:rsidRDefault="00FC6897">
      <w:pPr>
        <w:pStyle w:val="a0"/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551"/>
        <w:gridCol w:w="467"/>
        <w:gridCol w:w="388"/>
        <w:gridCol w:w="851"/>
        <w:gridCol w:w="1029"/>
        <w:gridCol w:w="959"/>
        <w:gridCol w:w="1309"/>
        <w:gridCol w:w="1560"/>
        <w:gridCol w:w="533"/>
      </w:tblGrid>
      <w:tr w:rsidR="00FC6897">
        <w:trPr>
          <w:cantSplit/>
          <w:trHeight w:val="462"/>
          <w:jc w:val="center"/>
        </w:trPr>
        <w:tc>
          <w:tcPr>
            <w:tcW w:w="2392" w:type="dxa"/>
            <w:gridSpan w:val="2"/>
            <w:vAlign w:val="center"/>
          </w:tcPr>
          <w:p w:rsidR="00FC6897" w:rsidRDefault="001D728A" w:rsidP="00EA7755">
            <w:pPr>
              <w:pStyle w:val="a4"/>
            </w:pPr>
            <w: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7096" w:type="dxa"/>
            <w:gridSpan w:val="8"/>
            <w:vAlign w:val="center"/>
          </w:tcPr>
          <w:p w:rsidR="00FC6897" w:rsidRPr="008A58EA" w:rsidRDefault="00450B03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1E216C">
              <w:rPr>
                <w:rStyle w:val="fontstyle01"/>
                <w:rFonts w:hint="eastAsia"/>
                <w:sz w:val="21"/>
                <w:szCs w:val="21"/>
              </w:rPr>
              <w:t>高效单面加工</w:t>
            </w:r>
            <w:r w:rsidRPr="001E216C">
              <w:rPr>
                <w:rStyle w:val="fontstyle01"/>
                <w:sz w:val="21"/>
                <w:szCs w:val="21"/>
              </w:rPr>
              <w:t>MEMS</w:t>
            </w:r>
            <w:r w:rsidRPr="001E216C">
              <w:rPr>
                <w:rStyle w:val="fontstyle01"/>
                <w:sz w:val="21"/>
                <w:szCs w:val="21"/>
              </w:rPr>
              <w:t>规模制造关键技术</w:t>
            </w:r>
          </w:p>
        </w:tc>
      </w:tr>
      <w:tr w:rsidR="00FC6897">
        <w:trPr>
          <w:cantSplit/>
          <w:trHeight w:val="462"/>
          <w:jc w:val="center"/>
        </w:trPr>
        <w:tc>
          <w:tcPr>
            <w:tcW w:w="2392" w:type="dxa"/>
            <w:gridSpan w:val="2"/>
            <w:vAlign w:val="center"/>
          </w:tcPr>
          <w:p w:rsidR="00FC6897" w:rsidRDefault="001D728A" w:rsidP="00EA7755">
            <w:pPr>
              <w:pStyle w:val="a4"/>
            </w:pPr>
            <w:r>
              <w:t>提名</w:t>
            </w:r>
            <w:r>
              <w:rPr>
                <w:rFonts w:hint="eastAsia"/>
              </w:rPr>
              <w:t>者</w:t>
            </w:r>
          </w:p>
        </w:tc>
        <w:tc>
          <w:tcPr>
            <w:tcW w:w="7096" w:type="dxa"/>
            <w:gridSpan w:val="8"/>
            <w:vAlign w:val="center"/>
          </w:tcPr>
          <w:p w:rsidR="00FC6897" w:rsidRPr="008A58EA" w:rsidRDefault="001D728A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8A58EA">
              <w:rPr>
                <w:rStyle w:val="fontstyle01"/>
                <w:rFonts w:hint="eastAsia"/>
                <w:sz w:val="21"/>
                <w:szCs w:val="21"/>
              </w:rPr>
              <w:t>中国科学院</w:t>
            </w:r>
          </w:p>
        </w:tc>
      </w:tr>
      <w:tr w:rsidR="00FC6897">
        <w:trPr>
          <w:cantSplit/>
          <w:trHeight w:val="1607"/>
          <w:jc w:val="center"/>
        </w:trPr>
        <w:tc>
          <w:tcPr>
            <w:tcW w:w="2392" w:type="dxa"/>
            <w:gridSpan w:val="2"/>
            <w:vAlign w:val="center"/>
          </w:tcPr>
          <w:p w:rsidR="00FC6897" w:rsidRDefault="001D728A" w:rsidP="00EA7755">
            <w:pPr>
              <w:pStyle w:val="a4"/>
            </w:pPr>
            <w:r>
              <w:t>主要完成人</w:t>
            </w:r>
          </w:p>
        </w:tc>
        <w:tc>
          <w:tcPr>
            <w:tcW w:w="7096" w:type="dxa"/>
            <w:gridSpan w:val="8"/>
            <w:vAlign w:val="center"/>
          </w:tcPr>
          <w:p w:rsidR="00EA7755" w:rsidRPr="00EA7755" w:rsidRDefault="00EA7755" w:rsidP="00EA7755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hint="eastAsia"/>
                <w:sz w:val="21"/>
                <w:szCs w:val="21"/>
              </w:rPr>
            </w:pPr>
            <w:bookmarkStart w:id="0" w:name="_GoBack"/>
            <w:bookmarkEnd w:id="0"/>
            <w:r w:rsidRPr="00EA7755">
              <w:rPr>
                <w:rStyle w:val="fontstyle01"/>
                <w:rFonts w:hint="eastAsia"/>
                <w:sz w:val="21"/>
                <w:szCs w:val="21"/>
              </w:rPr>
              <w:t>王跃林</w:t>
            </w:r>
          </w:p>
          <w:p w:rsidR="00EA7755" w:rsidRPr="00EA7755" w:rsidRDefault="00EA7755" w:rsidP="00EA7755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hint="eastAsia"/>
                <w:sz w:val="21"/>
                <w:szCs w:val="21"/>
              </w:rPr>
            </w:pPr>
            <w:r w:rsidRPr="00EA7755">
              <w:rPr>
                <w:rStyle w:val="fontstyle01"/>
                <w:rFonts w:hint="eastAsia"/>
                <w:sz w:val="21"/>
                <w:szCs w:val="21"/>
              </w:rPr>
              <w:t>李铁</w:t>
            </w:r>
          </w:p>
          <w:p w:rsidR="00EA7755" w:rsidRPr="00EA7755" w:rsidRDefault="00EA7755" w:rsidP="00EA7755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hint="eastAsia"/>
                <w:sz w:val="21"/>
                <w:szCs w:val="21"/>
              </w:rPr>
            </w:pPr>
            <w:r w:rsidRPr="00EA7755">
              <w:rPr>
                <w:rStyle w:val="fontstyle01"/>
                <w:rFonts w:hint="eastAsia"/>
                <w:sz w:val="21"/>
                <w:szCs w:val="21"/>
              </w:rPr>
              <w:t>张大成</w:t>
            </w:r>
          </w:p>
          <w:p w:rsidR="00EA7755" w:rsidRPr="00EA7755" w:rsidRDefault="00EA7755" w:rsidP="00EA7755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hint="eastAsia"/>
                <w:sz w:val="21"/>
                <w:szCs w:val="21"/>
              </w:rPr>
            </w:pPr>
            <w:r w:rsidRPr="00EA7755">
              <w:rPr>
                <w:rStyle w:val="fontstyle01"/>
                <w:rFonts w:hint="eastAsia"/>
                <w:sz w:val="21"/>
                <w:szCs w:val="21"/>
              </w:rPr>
              <w:t>徐德辉</w:t>
            </w:r>
          </w:p>
          <w:p w:rsidR="00EA7755" w:rsidRPr="00EA7755" w:rsidRDefault="00EA7755" w:rsidP="00EA7755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hint="eastAsia"/>
                <w:sz w:val="21"/>
                <w:szCs w:val="21"/>
              </w:rPr>
            </w:pPr>
            <w:r w:rsidRPr="00EA7755">
              <w:rPr>
                <w:rStyle w:val="fontstyle01"/>
                <w:rFonts w:hint="eastAsia"/>
                <w:sz w:val="21"/>
                <w:szCs w:val="21"/>
              </w:rPr>
              <w:t>夏长奉</w:t>
            </w:r>
          </w:p>
          <w:p w:rsidR="00FC6897" w:rsidRPr="008A58EA" w:rsidRDefault="00EA7755" w:rsidP="00EA7755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hint="eastAsia"/>
                <w:sz w:val="21"/>
                <w:szCs w:val="21"/>
              </w:rPr>
            </w:pPr>
            <w:r w:rsidRPr="00EA7755">
              <w:rPr>
                <w:rStyle w:val="fontstyle01"/>
                <w:rFonts w:hint="eastAsia"/>
                <w:sz w:val="21"/>
                <w:szCs w:val="21"/>
              </w:rPr>
              <w:t>王东平</w:t>
            </w:r>
          </w:p>
        </w:tc>
      </w:tr>
      <w:tr w:rsidR="00710719">
        <w:trPr>
          <w:cantSplit/>
          <w:trHeight w:val="1607"/>
          <w:jc w:val="center"/>
        </w:trPr>
        <w:tc>
          <w:tcPr>
            <w:tcW w:w="2392" w:type="dxa"/>
            <w:gridSpan w:val="2"/>
            <w:vAlign w:val="center"/>
          </w:tcPr>
          <w:p w:rsidR="00710719" w:rsidRDefault="00710719" w:rsidP="00EA7755">
            <w:pPr>
              <w:pStyle w:val="a4"/>
            </w:pPr>
            <w:r>
              <w:t>主要完成单位</w:t>
            </w:r>
          </w:p>
        </w:tc>
        <w:tc>
          <w:tcPr>
            <w:tcW w:w="7096" w:type="dxa"/>
            <w:gridSpan w:val="8"/>
            <w:vAlign w:val="center"/>
          </w:tcPr>
          <w:p w:rsidR="00EA7755" w:rsidRDefault="00EA7755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rFonts w:hint="eastAsia"/>
                <w:sz w:val="21"/>
                <w:szCs w:val="21"/>
              </w:rPr>
              <w:t>1</w:t>
            </w:r>
            <w:r>
              <w:rPr>
                <w:rStyle w:val="fontstyle01"/>
                <w:rFonts w:hint="eastAsia"/>
                <w:sz w:val="21"/>
                <w:szCs w:val="21"/>
              </w:rPr>
              <w:t>、</w:t>
            </w:r>
            <w:r w:rsidR="00710719" w:rsidRPr="008A58EA">
              <w:rPr>
                <w:rStyle w:val="fontstyle01"/>
                <w:sz w:val="21"/>
                <w:szCs w:val="21"/>
              </w:rPr>
              <w:t>中国科学院上海微系统与信息技术研究所</w:t>
            </w:r>
          </w:p>
          <w:p w:rsidR="00EA7755" w:rsidRDefault="00EA7755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rFonts w:hint="eastAsia"/>
                <w:sz w:val="21"/>
                <w:szCs w:val="21"/>
              </w:rPr>
              <w:t>2</w:t>
            </w:r>
            <w:r>
              <w:rPr>
                <w:rStyle w:val="fontstyle01"/>
                <w:rFonts w:hint="eastAsia"/>
                <w:sz w:val="21"/>
                <w:szCs w:val="21"/>
              </w:rPr>
              <w:t>、</w:t>
            </w:r>
            <w:r w:rsidR="00710719" w:rsidRPr="008A58EA">
              <w:rPr>
                <w:rStyle w:val="fontstyle01"/>
                <w:rFonts w:hint="eastAsia"/>
                <w:sz w:val="21"/>
                <w:szCs w:val="21"/>
              </w:rPr>
              <w:t>北京大学</w:t>
            </w:r>
          </w:p>
          <w:p w:rsidR="00EA7755" w:rsidRDefault="00EA7755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rFonts w:hint="eastAsia"/>
                <w:sz w:val="21"/>
                <w:szCs w:val="21"/>
              </w:rPr>
              <w:t>3</w:t>
            </w:r>
            <w:r>
              <w:rPr>
                <w:rStyle w:val="fontstyle01"/>
                <w:rFonts w:hint="eastAsia"/>
                <w:sz w:val="21"/>
                <w:szCs w:val="21"/>
              </w:rPr>
              <w:t>、</w:t>
            </w:r>
            <w:r w:rsidR="00710719" w:rsidRPr="008A58EA">
              <w:rPr>
                <w:rStyle w:val="fontstyle01"/>
                <w:sz w:val="21"/>
                <w:szCs w:val="21"/>
              </w:rPr>
              <w:t>无锡华润上华科技有限公司</w:t>
            </w:r>
          </w:p>
          <w:p w:rsidR="00EA7755" w:rsidRDefault="00EA7755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rFonts w:hint="eastAsia"/>
                <w:sz w:val="21"/>
                <w:szCs w:val="21"/>
              </w:rPr>
              <w:t>4</w:t>
            </w:r>
            <w:r>
              <w:rPr>
                <w:rStyle w:val="fontstyle01"/>
                <w:rFonts w:hint="eastAsia"/>
                <w:sz w:val="21"/>
                <w:szCs w:val="21"/>
              </w:rPr>
              <w:t>、</w:t>
            </w:r>
            <w:hyperlink r:id="rId7" w:history="1">
              <w:r w:rsidR="00710719" w:rsidRPr="008A58EA">
                <w:rPr>
                  <w:rStyle w:val="fontstyle01"/>
                  <w:sz w:val="21"/>
                  <w:szCs w:val="21"/>
                </w:rPr>
                <w:t>上海烨映微电子科技股份有限公司</w:t>
              </w:r>
            </w:hyperlink>
          </w:p>
          <w:p w:rsidR="00710719" w:rsidRPr="008A58EA" w:rsidRDefault="00EA7755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rFonts w:hint="eastAsia"/>
                <w:sz w:val="21"/>
                <w:szCs w:val="21"/>
              </w:rPr>
              <w:t>5</w:t>
            </w:r>
            <w:r>
              <w:rPr>
                <w:rStyle w:val="fontstyle01"/>
                <w:rFonts w:hint="eastAsia"/>
                <w:sz w:val="21"/>
                <w:szCs w:val="21"/>
              </w:rPr>
              <w:t>、</w:t>
            </w:r>
            <w:r w:rsidR="00710719" w:rsidRPr="008A58EA">
              <w:rPr>
                <w:rStyle w:val="fontstyle01"/>
                <w:sz w:val="21"/>
                <w:szCs w:val="21"/>
              </w:rPr>
              <w:t>苏州感芯微系统技术有限公司</w:t>
            </w:r>
          </w:p>
        </w:tc>
      </w:tr>
      <w:tr w:rsidR="00710719">
        <w:trPr>
          <w:cantSplit/>
          <w:trHeight w:val="229"/>
          <w:jc w:val="center"/>
        </w:trPr>
        <w:tc>
          <w:tcPr>
            <w:tcW w:w="9488" w:type="dxa"/>
            <w:gridSpan w:val="10"/>
            <w:vAlign w:val="center"/>
          </w:tcPr>
          <w:p w:rsidR="00710719" w:rsidRDefault="00710719" w:rsidP="00EA7755">
            <w:pPr>
              <w:pStyle w:val="a4"/>
            </w:pPr>
            <w:r>
              <w:rPr>
                <w:rFonts w:hint="eastAsia"/>
              </w:rPr>
              <w:t>主要知识产权和标准规范等目录</w:t>
            </w:r>
          </w:p>
        </w:tc>
      </w:tr>
      <w:tr w:rsidR="00710719" w:rsidTr="00EA7755">
        <w:trPr>
          <w:trHeight w:val="680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知识产权（标准）类别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知识产权（标准）名称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国家</w:t>
            </w:r>
          </w:p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（地区）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授权号（标准编号）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授权日期（标准发布日期）</w:t>
            </w:r>
          </w:p>
        </w:tc>
        <w:tc>
          <w:tcPr>
            <w:tcW w:w="959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证书编号（标准批准发布部门）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权利人（标准起单位）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发明人（标准起草人）</w:t>
            </w:r>
          </w:p>
        </w:tc>
        <w:tc>
          <w:tcPr>
            <w:tcW w:w="533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发明专利（标准）有效状态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一种体硅微机械谐振器及制作方法（发明点</w:t>
            </w:r>
            <w:r w:rsidRPr="00710719">
              <w:rPr>
                <w:rStyle w:val="fontstyle01"/>
                <w:sz w:val="21"/>
                <w:szCs w:val="21"/>
              </w:rPr>
              <w:t>1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ZL201010181105.3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2013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02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13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Pr="00710719">
              <w:rPr>
                <w:rStyle w:val="fontstyle01"/>
                <w:sz w:val="21"/>
                <w:szCs w:val="21"/>
              </w:rPr>
              <w:t>1135038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中国科学院上海微系统与信息技术研究所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熊斌、吴国强、徐德辉、王跃林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一种单晶硅纳米线网状阵列结构的制作方法（发明点</w:t>
            </w:r>
            <w:r w:rsidRPr="00710719">
              <w:rPr>
                <w:rStyle w:val="fontstyle01"/>
                <w:sz w:val="21"/>
                <w:szCs w:val="21"/>
              </w:rPr>
              <w:t>2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ZL201210514737.6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2015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09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16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1787120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中国科学院上海微系统与信息技术研究所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俞骁、李铁、王跃林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一种具有凹槽加热膜区的三维微型加热器及其制作方法（发明点</w:t>
            </w:r>
            <w:r w:rsidRPr="00710719">
              <w:rPr>
                <w:rStyle w:val="fontstyle01"/>
                <w:sz w:val="21"/>
                <w:szCs w:val="21"/>
              </w:rPr>
              <w:t>1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ZL201010278255.6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2013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03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20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1157236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合肥微纳传感技术有限公司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许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磊、李铁、王跃林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非致冷红外探测器的低温真空封装结</w:t>
            </w:r>
            <w:r w:rsidRPr="00710719">
              <w:rPr>
                <w:rStyle w:val="fontstyle01"/>
                <w:sz w:val="21"/>
                <w:szCs w:val="21"/>
              </w:rPr>
              <w:lastRenderedPageBreak/>
              <w:t>构及制作方法（发明点</w:t>
            </w:r>
            <w:r w:rsidRPr="00710719">
              <w:rPr>
                <w:rStyle w:val="fontstyle01"/>
                <w:sz w:val="21"/>
                <w:szCs w:val="21"/>
              </w:rPr>
              <w:t>3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ZL20091019</w:t>
            </w:r>
            <w:r w:rsidRPr="00710719">
              <w:rPr>
                <w:rStyle w:val="fontstyle01"/>
                <w:sz w:val="21"/>
                <w:szCs w:val="21"/>
              </w:rPr>
              <w:lastRenderedPageBreak/>
              <w:t>6795.7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lastRenderedPageBreak/>
              <w:t>2012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07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18</w:t>
            </w:r>
            <w:r w:rsidRPr="00710719">
              <w:rPr>
                <w:rStyle w:val="fontstyle01"/>
                <w:sz w:val="21"/>
                <w:szCs w:val="21"/>
              </w:rPr>
              <w:lastRenderedPageBreak/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lastRenderedPageBreak/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100514</w:t>
            </w:r>
            <w:r w:rsidR="00710719" w:rsidRPr="00710719">
              <w:rPr>
                <w:rStyle w:val="fontstyle01"/>
                <w:sz w:val="21"/>
                <w:szCs w:val="21"/>
              </w:rPr>
              <w:lastRenderedPageBreak/>
              <w:t>0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lastRenderedPageBreak/>
              <w:t>中国科学院上海微系统</w:t>
            </w:r>
            <w:r w:rsidRPr="00710719">
              <w:rPr>
                <w:rStyle w:val="fontstyle01"/>
                <w:sz w:val="21"/>
                <w:szCs w:val="21"/>
              </w:rPr>
              <w:lastRenderedPageBreak/>
              <w:t>与信息技术研究所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lastRenderedPageBreak/>
              <w:t>熊斌、徐德辉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、王跃林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一种在（</w:t>
            </w:r>
            <w:r w:rsidRPr="00710719">
              <w:rPr>
                <w:rStyle w:val="fontstyle01"/>
                <w:sz w:val="21"/>
                <w:szCs w:val="21"/>
              </w:rPr>
              <w:t>111</w:t>
            </w:r>
            <w:r w:rsidRPr="00710719">
              <w:rPr>
                <w:rStyle w:val="fontstyle01"/>
                <w:sz w:val="21"/>
                <w:szCs w:val="21"/>
              </w:rPr>
              <w:t>）型硅片上制作单晶硅纳米长针尖的方法（发明点</w:t>
            </w:r>
            <w:r w:rsidRPr="00710719">
              <w:rPr>
                <w:rStyle w:val="fontstyle01"/>
                <w:sz w:val="21"/>
                <w:szCs w:val="21"/>
              </w:rPr>
              <w:t>2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ZL201310028123.1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2015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08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05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1745796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中国科学院上海微系统与信息技术研究所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李铁、俞骁、张啸、王跃林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利用</w:t>
            </w:r>
            <w:r w:rsidRPr="00710719">
              <w:rPr>
                <w:rStyle w:val="fontstyle01"/>
                <w:sz w:val="21"/>
                <w:szCs w:val="21"/>
              </w:rPr>
              <w:t>SOI</w:t>
            </w:r>
            <w:r w:rsidRPr="00710719">
              <w:rPr>
                <w:rStyle w:val="fontstyle01"/>
                <w:sz w:val="21"/>
                <w:szCs w:val="21"/>
              </w:rPr>
              <w:t>片制备</w:t>
            </w:r>
            <w:r w:rsidRPr="00710719">
              <w:rPr>
                <w:rStyle w:val="fontstyle01"/>
                <w:sz w:val="21"/>
                <w:szCs w:val="21"/>
              </w:rPr>
              <w:t>MEMS</w:t>
            </w:r>
            <w:r w:rsidRPr="00710719">
              <w:rPr>
                <w:rStyle w:val="fontstyle01"/>
                <w:sz w:val="21"/>
                <w:szCs w:val="21"/>
              </w:rPr>
              <w:t>器件的表面牺牲层工艺方法（发明点</w:t>
            </w:r>
            <w:r w:rsidRPr="00710719">
              <w:rPr>
                <w:rStyle w:val="fontstyle01"/>
                <w:sz w:val="21"/>
                <w:szCs w:val="21"/>
              </w:rPr>
              <w:t>1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ZL201410191944.1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2016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04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06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2016092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北京大学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赵丹淇、张大成、何军、黄贤、杨芳、田大宇、刘鹏、王玮、李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婷、罗葵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widowControl/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rFonts w:hint="eastAsia"/>
                <w:sz w:val="21"/>
                <w:szCs w:val="21"/>
              </w:rPr>
              <w:t>一种</w:t>
            </w:r>
            <w:r w:rsidRPr="00710719">
              <w:rPr>
                <w:rStyle w:val="fontstyle01"/>
                <w:sz w:val="21"/>
                <w:szCs w:val="21"/>
              </w:rPr>
              <w:t>基于基板的硅压阻式压力传感器封装结构（发明点</w:t>
            </w:r>
            <w:r w:rsidRPr="00710719">
              <w:rPr>
                <w:rStyle w:val="fontstyle01"/>
                <w:sz w:val="21"/>
                <w:szCs w:val="21"/>
              </w:rPr>
              <w:t>3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ZL200810037306.9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2010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02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03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597434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rFonts w:hint="eastAsia"/>
                <w:sz w:val="21"/>
                <w:szCs w:val="21"/>
              </w:rPr>
              <w:t>苏</w:t>
            </w:r>
            <w:r w:rsidRPr="00710719">
              <w:rPr>
                <w:rStyle w:val="fontstyle01"/>
                <w:sz w:val="21"/>
                <w:szCs w:val="21"/>
              </w:rPr>
              <w:t>州感芯微系统技术有限公司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王跃林、吴燕红、熊斌、王东平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基于硅纳米线隧穿场效应晶体管的生物传感器及制作方法（发明点</w:t>
            </w:r>
            <w:r w:rsidRPr="00710719">
              <w:rPr>
                <w:rStyle w:val="fontstyle01"/>
                <w:sz w:val="21"/>
                <w:szCs w:val="21"/>
              </w:rPr>
              <w:t>2</w:t>
            </w:r>
            <w:r w:rsidRPr="00710719">
              <w:rPr>
                <w:rStyle w:val="fontstyle01"/>
                <w:sz w:val="21"/>
                <w:szCs w:val="21"/>
              </w:rPr>
              <w:t>专利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br/>
            </w:r>
            <w:r w:rsidRPr="00710719">
              <w:rPr>
                <w:rStyle w:val="fontstyle01"/>
                <w:sz w:val="21"/>
                <w:szCs w:val="21"/>
              </w:rPr>
              <w:t>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ZL201410165319.X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2016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05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25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2081970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中国科学院上海微系统与信息技术研究所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高安然、李铁、戴鹏飞、鲁娜、王跃林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发明专利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基于表面牺牲层工艺的</w:t>
            </w:r>
            <w:r w:rsidRPr="00710719">
              <w:rPr>
                <w:rStyle w:val="fontstyle01"/>
                <w:sz w:val="21"/>
                <w:szCs w:val="21"/>
              </w:rPr>
              <w:t>MEMS</w:t>
            </w:r>
            <w:r w:rsidRPr="00710719">
              <w:rPr>
                <w:rStyle w:val="fontstyle01"/>
                <w:sz w:val="21"/>
                <w:szCs w:val="21"/>
              </w:rPr>
              <w:t>件自封装制备方法（发明点</w:t>
            </w:r>
            <w:r w:rsidRPr="00710719">
              <w:rPr>
                <w:rStyle w:val="fontstyle01"/>
                <w:sz w:val="21"/>
                <w:szCs w:val="21"/>
              </w:rPr>
              <w:t>3</w:t>
            </w:r>
            <w:r w:rsidRPr="00710719">
              <w:rPr>
                <w:rStyle w:val="fontstyle01"/>
                <w:sz w:val="21"/>
                <w:szCs w:val="21"/>
              </w:rPr>
              <w:t>专利）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ZL201310012777.5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2015</w:t>
            </w:r>
            <w:r w:rsidRPr="00710719">
              <w:rPr>
                <w:rStyle w:val="fontstyle01"/>
                <w:sz w:val="21"/>
                <w:szCs w:val="21"/>
              </w:rPr>
              <w:t>年</w:t>
            </w:r>
            <w:r w:rsidRPr="00710719">
              <w:rPr>
                <w:rStyle w:val="fontstyle01"/>
                <w:sz w:val="21"/>
                <w:szCs w:val="21"/>
              </w:rPr>
              <w:t>09</w:t>
            </w:r>
            <w:r w:rsidRPr="00710719">
              <w:rPr>
                <w:rStyle w:val="fontstyle01"/>
                <w:sz w:val="21"/>
                <w:szCs w:val="21"/>
              </w:rPr>
              <w:t>月</w:t>
            </w:r>
            <w:r w:rsidRPr="00710719">
              <w:rPr>
                <w:rStyle w:val="fontstyle01"/>
                <w:sz w:val="21"/>
                <w:szCs w:val="21"/>
              </w:rPr>
              <w:t>23</w:t>
            </w:r>
            <w:r w:rsidRPr="00710719">
              <w:rPr>
                <w:rStyle w:val="fontstyle01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EA7755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>
              <w:rPr>
                <w:rStyle w:val="fontstyle01"/>
                <w:sz w:val="21"/>
                <w:szCs w:val="21"/>
              </w:rPr>
              <w:t>第</w:t>
            </w:r>
            <w:r w:rsidR="00710719" w:rsidRPr="00710719">
              <w:rPr>
                <w:rStyle w:val="fontstyle01"/>
                <w:sz w:val="21"/>
                <w:szCs w:val="21"/>
              </w:rPr>
              <w:t>1795211</w:t>
            </w:r>
            <w:r>
              <w:rPr>
                <w:rStyle w:val="fontstyle01"/>
                <w:sz w:val="21"/>
                <w:szCs w:val="21"/>
              </w:rPr>
              <w:t>号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北京大学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赵丹淇、张大成、何军、黄贤、杨芳、田大宇、刘鹏、王玮、李婷、罗葵</w:t>
            </w:r>
          </w:p>
        </w:tc>
        <w:tc>
          <w:tcPr>
            <w:tcW w:w="533" w:type="dxa"/>
          </w:tcPr>
          <w:p w:rsidR="00710719" w:rsidRPr="00710719" w:rsidRDefault="00710719">
            <w:pPr>
              <w:jc w:val="left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  <w:tr w:rsidR="00710719" w:rsidTr="00EA7755">
        <w:trPr>
          <w:trHeight w:val="624"/>
          <w:jc w:val="center"/>
        </w:trPr>
        <w:tc>
          <w:tcPr>
            <w:tcW w:w="841" w:type="dxa"/>
            <w:vAlign w:val="center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国际标准</w:t>
            </w:r>
          </w:p>
        </w:tc>
        <w:tc>
          <w:tcPr>
            <w:tcW w:w="2018" w:type="dxa"/>
            <w:gridSpan w:val="2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Semiconductor devices - Micro-electromechanical devices - Part 25: Silicon based MEMS fabrication technology - Measurement method of pull-press and shearing strength of micro bonding area</w:t>
            </w:r>
          </w:p>
        </w:tc>
        <w:tc>
          <w:tcPr>
            <w:tcW w:w="388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国际</w:t>
            </w:r>
          </w:p>
        </w:tc>
        <w:tc>
          <w:tcPr>
            <w:tcW w:w="851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IEC 62047-25</w:t>
            </w:r>
          </w:p>
        </w:tc>
        <w:tc>
          <w:tcPr>
            <w:tcW w:w="102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rFonts w:hint="eastAsia"/>
                <w:sz w:val="21"/>
                <w:szCs w:val="21"/>
              </w:rPr>
              <w:t>2016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年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9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月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1</w:t>
            </w:r>
            <w:r w:rsidRPr="00710719">
              <w:rPr>
                <w:rStyle w:val="fontstyle01"/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5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309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北京大学</w:t>
            </w:r>
          </w:p>
        </w:tc>
        <w:tc>
          <w:tcPr>
            <w:tcW w:w="1560" w:type="dxa"/>
            <w:vAlign w:val="center"/>
          </w:tcPr>
          <w:p w:rsidR="00710719" w:rsidRPr="00710719" w:rsidRDefault="00710719" w:rsidP="00277661">
            <w:pPr>
              <w:jc w:val="center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张大成</w:t>
            </w:r>
          </w:p>
        </w:tc>
        <w:tc>
          <w:tcPr>
            <w:tcW w:w="533" w:type="dxa"/>
          </w:tcPr>
          <w:p w:rsidR="00710719" w:rsidRPr="00710719" w:rsidRDefault="00710719" w:rsidP="00EA7755">
            <w:pPr>
              <w:pStyle w:val="a4"/>
              <w:rPr>
                <w:rStyle w:val="fontstyle01"/>
                <w:rFonts w:hint="eastAsia"/>
                <w:sz w:val="21"/>
                <w:szCs w:val="21"/>
              </w:rPr>
            </w:pPr>
            <w:r w:rsidRPr="00710719">
              <w:rPr>
                <w:rStyle w:val="fontstyle01"/>
                <w:sz w:val="21"/>
                <w:szCs w:val="21"/>
              </w:rPr>
              <w:t>有效</w:t>
            </w:r>
          </w:p>
        </w:tc>
      </w:tr>
    </w:tbl>
    <w:p w:rsidR="00FC6897" w:rsidRDefault="00FC6897">
      <w:pPr>
        <w:pStyle w:val="a0"/>
        <w:spacing w:after="0"/>
        <w:rPr>
          <w:rFonts w:ascii="Times New Roman" w:eastAsia="仿宋_GB2312" w:hAnsi="Times New Roman"/>
          <w:sz w:val="28"/>
          <w:szCs w:val="32"/>
        </w:rPr>
      </w:pPr>
    </w:p>
    <w:sectPr w:rsidR="00FC6897" w:rsidSect="00FC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DA" w:rsidRDefault="009F0DDA" w:rsidP="00A767B3">
      <w:r>
        <w:separator/>
      </w:r>
    </w:p>
  </w:endnote>
  <w:endnote w:type="continuationSeparator" w:id="1">
    <w:p w:rsidR="009F0DDA" w:rsidRDefault="009F0DDA" w:rsidP="00A7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Ya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DA" w:rsidRDefault="009F0DDA" w:rsidP="00A767B3">
      <w:r>
        <w:separator/>
      </w:r>
    </w:p>
  </w:footnote>
  <w:footnote w:type="continuationSeparator" w:id="1">
    <w:p w:rsidR="009F0DDA" w:rsidRDefault="009F0DDA" w:rsidP="00A7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664"/>
    <w:multiLevelType w:val="hybridMultilevel"/>
    <w:tmpl w:val="60448EAE"/>
    <w:lvl w:ilvl="0" w:tplc="A2D670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B28C6"/>
    <w:multiLevelType w:val="hybridMultilevel"/>
    <w:tmpl w:val="82A8CCF8"/>
    <w:lvl w:ilvl="0" w:tplc="E3CED6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yNGQ2ZDJhN2E3ZjY2NTE3Y2M4N2YyYTJmMTBjYzYifQ=="/>
  </w:docVars>
  <w:rsids>
    <w:rsidRoot w:val="001E5D5D"/>
    <w:rsid w:val="000E532B"/>
    <w:rsid w:val="000F15E9"/>
    <w:rsid w:val="00106E7E"/>
    <w:rsid w:val="001D728A"/>
    <w:rsid w:val="001E32B4"/>
    <w:rsid w:val="001E5D5D"/>
    <w:rsid w:val="0031453E"/>
    <w:rsid w:val="003145C1"/>
    <w:rsid w:val="0035576D"/>
    <w:rsid w:val="00363327"/>
    <w:rsid w:val="00450B03"/>
    <w:rsid w:val="00471708"/>
    <w:rsid w:val="004912D7"/>
    <w:rsid w:val="004A442F"/>
    <w:rsid w:val="004C50DC"/>
    <w:rsid w:val="00532531"/>
    <w:rsid w:val="00606C4E"/>
    <w:rsid w:val="006110BF"/>
    <w:rsid w:val="006878E2"/>
    <w:rsid w:val="006A44A1"/>
    <w:rsid w:val="00710719"/>
    <w:rsid w:val="007A4D24"/>
    <w:rsid w:val="008A58EA"/>
    <w:rsid w:val="009615BF"/>
    <w:rsid w:val="009F0DDA"/>
    <w:rsid w:val="00A4284B"/>
    <w:rsid w:val="00A767B3"/>
    <w:rsid w:val="00A85110"/>
    <w:rsid w:val="00B26728"/>
    <w:rsid w:val="00CC12D5"/>
    <w:rsid w:val="00CD5FB6"/>
    <w:rsid w:val="00D82342"/>
    <w:rsid w:val="00DB5E9B"/>
    <w:rsid w:val="00DE6F2A"/>
    <w:rsid w:val="00EA7755"/>
    <w:rsid w:val="00FC6897"/>
    <w:rsid w:val="067D4077"/>
    <w:rsid w:val="1D823682"/>
    <w:rsid w:val="2022735C"/>
    <w:rsid w:val="58DC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689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autoRedefine/>
    <w:uiPriority w:val="99"/>
    <w:semiHidden/>
    <w:unhideWhenUsed/>
    <w:qFormat/>
    <w:rsid w:val="00FC6897"/>
    <w:pPr>
      <w:spacing w:after="120"/>
    </w:pPr>
  </w:style>
  <w:style w:type="paragraph" w:styleId="a4">
    <w:name w:val="Plain Text"/>
    <w:basedOn w:val="a"/>
    <w:link w:val="Char0"/>
    <w:autoRedefine/>
    <w:qFormat/>
    <w:rsid w:val="00EA7755"/>
    <w:pPr>
      <w:spacing w:line="280" w:lineRule="exact"/>
      <w:jc w:val="left"/>
    </w:pPr>
    <w:rPr>
      <w:rFonts w:ascii="仿宋_GB2312" w:hAnsi="Times New Roman"/>
      <w:sz w:val="24"/>
      <w:szCs w:val="20"/>
    </w:rPr>
  </w:style>
  <w:style w:type="paragraph" w:styleId="a5">
    <w:name w:val="footer"/>
    <w:basedOn w:val="a"/>
    <w:link w:val="Char1"/>
    <w:autoRedefine/>
    <w:uiPriority w:val="99"/>
    <w:unhideWhenUsed/>
    <w:qFormat/>
    <w:rsid w:val="00FC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FC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8">
    <w:name w:val="_Style 8"/>
    <w:basedOn w:val="a"/>
    <w:next w:val="a"/>
    <w:autoRedefine/>
    <w:qFormat/>
    <w:rsid w:val="00FC6897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Char">
    <w:name w:val="正文文本 Char"/>
    <w:basedOn w:val="a1"/>
    <w:link w:val="a0"/>
    <w:autoRedefine/>
    <w:uiPriority w:val="99"/>
    <w:semiHidden/>
    <w:qFormat/>
    <w:rsid w:val="00FC6897"/>
    <w:rPr>
      <w:rFonts w:ascii="Calibri" w:eastAsia="宋体" w:hAnsi="Calibri" w:cs="Times New Roman"/>
    </w:rPr>
  </w:style>
  <w:style w:type="character" w:customStyle="1" w:styleId="Char0">
    <w:name w:val="纯文本 Char"/>
    <w:basedOn w:val="a1"/>
    <w:link w:val="a4"/>
    <w:autoRedefine/>
    <w:qFormat/>
    <w:rsid w:val="00EA7755"/>
    <w:rPr>
      <w:rFonts w:ascii="仿宋_GB2312" w:eastAsia="宋体" w:hAnsi="Times New Roman" w:cs="Times New Roman"/>
      <w:kern w:val="2"/>
      <w:sz w:val="24"/>
    </w:rPr>
  </w:style>
  <w:style w:type="character" w:customStyle="1" w:styleId="Char2">
    <w:name w:val="页眉 Char"/>
    <w:basedOn w:val="a1"/>
    <w:link w:val="a6"/>
    <w:autoRedefine/>
    <w:uiPriority w:val="99"/>
    <w:qFormat/>
    <w:rsid w:val="00FC6897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1"/>
    <w:link w:val="a5"/>
    <w:autoRedefine/>
    <w:uiPriority w:val="99"/>
    <w:qFormat/>
    <w:rsid w:val="00FC6897"/>
    <w:rPr>
      <w:rFonts w:ascii="Calibri" w:eastAsia="宋体" w:hAnsi="Calibri" w:cs="Times New Roman"/>
      <w:sz w:val="18"/>
      <w:szCs w:val="18"/>
    </w:rPr>
  </w:style>
  <w:style w:type="character" w:customStyle="1" w:styleId="articletitle1">
    <w:name w:val="article_title1"/>
    <w:basedOn w:val="a1"/>
    <w:autoRedefine/>
    <w:qFormat/>
    <w:rsid w:val="00FC6897"/>
  </w:style>
  <w:style w:type="character" w:customStyle="1" w:styleId="fontstyle01">
    <w:name w:val="fontstyle01"/>
    <w:rsid w:val="00450B03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qicha.baidu.com/company_detail_97031615309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永胜 曾</dc:creator>
  <cp:lastModifiedBy>wy</cp:lastModifiedBy>
  <cp:revision>3</cp:revision>
  <cp:lastPrinted>2023-12-22T05:15:00Z</cp:lastPrinted>
  <dcterms:created xsi:type="dcterms:W3CDTF">2024-01-02T09:17:00Z</dcterms:created>
  <dcterms:modified xsi:type="dcterms:W3CDTF">2024-01-02T09:18:00Z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23B509C65D624B49973384CE0372F291_13</vt:lpwstr>
  </property>
</Properties>
</file>